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right"/>
        <w:rPr>
          <w:rFonts w:ascii="Arial" w:hAnsi="Arial" w:cs="Arial"/>
          <w:b/>
        </w:rPr>
      </w:pPr>
      <w:r>
        <w:rPr>
          <w:rFonts w:cs="Arial" w:ascii="Arial" w:hAnsi="Arial"/>
          <w:b/>
          <w:color w:val="000000"/>
        </w:rPr>
        <w:t xml:space="preserve">Załącznik nr F03b </w:t>
      </w:r>
      <w:r>
        <w:rPr>
          <w:rFonts w:cs="Arial" w:ascii="Arial" w:hAnsi="Arial"/>
          <w:b/>
        </w:rPr>
        <w:t>do Regulaminu Konkursu</w:t>
      </w:r>
    </w:p>
    <w:p>
      <w:pPr>
        <w:pStyle w:val="Normal"/>
        <w:spacing w:lineRule="exact" w:line="300" w:before="0"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exact" w:line="300" w:before="0"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Oświadczenie </w:t>
      </w:r>
      <w:bookmarkStart w:id="0" w:name="_Hlk493776685"/>
      <w:r>
        <w:rPr>
          <w:rFonts w:cs="Arial" w:ascii="Arial" w:hAnsi="Arial"/>
          <w:b/>
          <w:sz w:val="24"/>
          <w:szCs w:val="24"/>
        </w:rPr>
        <w:t>Uczestnika Konkursu/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>Uczestników Konkursu wspólnie biorących udział w Konkursie/Podmiotu udostępniającego zasoby*</w:t>
      </w:r>
      <w:bookmarkEnd w:id="0"/>
      <w:r>
        <w:rPr>
          <w:rFonts w:cs="Arial" w:ascii="Arial" w:hAnsi="Arial"/>
          <w:b/>
          <w:sz w:val="24"/>
          <w:szCs w:val="24"/>
        </w:rPr>
        <w:t xml:space="preserve"> o niepodleganiu wykluczeniu z udziału w </w:t>
      </w:r>
      <w:r>
        <w:rPr>
          <w:rFonts w:cs="Arial" w:ascii="Arial" w:hAnsi="Arial"/>
          <w:b/>
          <w:iCs/>
          <w:sz w:val="24"/>
          <w:szCs w:val="24"/>
        </w:rPr>
        <w:t>Konkursie ograniczonym, jednoetapowym, architektoniczno-urbanistycznym na opracowanie koncepcji budynk</w:t>
      </w:r>
      <w:r>
        <w:rPr>
          <w:rFonts w:cs="Arial" w:ascii="Arial" w:hAnsi="Arial"/>
          <w:b/>
          <w:iCs/>
          <w:sz w:val="24"/>
          <w:szCs w:val="24"/>
        </w:rPr>
        <w:t xml:space="preserve">ów </w:t>
      </w:r>
      <w:r>
        <w:rPr>
          <w:rFonts w:cs="Arial" w:ascii="Arial" w:hAnsi="Arial"/>
          <w:b/>
          <w:iCs/>
          <w:sz w:val="24"/>
          <w:szCs w:val="24"/>
        </w:rPr>
        <w:t>mieszkaln</w:t>
      </w:r>
      <w:r>
        <w:rPr>
          <w:rFonts w:cs="Arial" w:ascii="Arial" w:hAnsi="Arial"/>
          <w:b/>
          <w:iCs/>
          <w:sz w:val="24"/>
          <w:szCs w:val="24"/>
        </w:rPr>
        <w:t>ych</w:t>
      </w:r>
      <w:r>
        <w:rPr>
          <w:rFonts w:cs="Arial" w:ascii="Arial" w:hAnsi="Arial"/>
          <w:b/>
          <w:iCs/>
          <w:sz w:val="24"/>
          <w:szCs w:val="24"/>
        </w:rPr>
        <w:t xml:space="preserve"> wielorodzinn</w:t>
      </w:r>
      <w:r>
        <w:rPr>
          <w:rFonts w:cs="Arial" w:ascii="Arial" w:hAnsi="Arial"/>
          <w:b/>
          <w:iCs/>
          <w:sz w:val="24"/>
          <w:szCs w:val="24"/>
        </w:rPr>
        <w:t>ych</w:t>
      </w:r>
      <w:r>
        <w:rPr>
          <w:rFonts w:cs="Arial" w:ascii="Arial" w:hAnsi="Arial"/>
          <w:b/>
          <w:iCs/>
          <w:sz w:val="24"/>
          <w:szCs w:val="24"/>
        </w:rPr>
        <w:t xml:space="preserve"> przy ulicy Dekerta w Krakowie</w:t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  <w:t>Jako niżej podpisany/i:</w:t>
      </w:r>
    </w:p>
    <w:p>
      <w:pPr>
        <w:pStyle w:val="NoSpacing"/>
        <w:numPr>
          <w:ilvl w:val="0"/>
          <w:numId w:val="2"/>
        </w:numPr>
        <w:spacing w:lineRule="exact" w:line="30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Uczestnik Konkursu samodzielnie biorący udział w Konkursie</w:t>
      </w:r>
      <w:r>
        <w:rPr>
          <w:rFonts w:cs="Arial" w:ascii="Arial" w:hAnsi="Arial"/>
          <w:b/>
          <w:sz w:val="24"/>
          <w:szCs w:val="24"/>
        </w:rPr>
        <w:t>*</w:t>
      </w:r>
    </w:p>
    <w:p>
      <w:pPr>
        <w:pStyle w:val="NoSpacing"/>
        <w:numPr>
          <w:ilvl w:val="0"/>
          <w:numId w:val="2"/>
        </w:numPr>
        <w:spacing w:lineRule="exact" w:line="30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Pełnomocnik działający w imieniu Uczestnika Konkursu samodzielnie biorącego udział w Konkursie</w:t>
      </w:r>
      <w:r>
        <w:rPr>
          <w:rFonts w:cs="Arial" w:ascii="Arial" w:hAnsi="Arial"/>
          <w:b/>
          <w:sz w:val="24"/>
          <w:szCs w:val="24"/>
        </w:rPr>
        <w:t>*</w:t>
      </w:r>
    </w:p>
    <w:p>
      <w:pPr>
        <w:pStyle w:val="NoSpacing"/>
        <w:numPr>
          <w:ilvl w:val="0"/>
          <w:numId w:val="2"/>
        </w:numPr>
        <w:spacing w:lineRule="exact" w:line="30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Pełnomocnik Uczestników Konkursu wspólnie biorących udział w Konkursie</w:t>
      </w:r>
      <w:r>
        <w:rPr>
          <w:rFonts w:cs="Arial" w:ascii="Arial" w:hAnsi="Arial"/>
          <w:b/>
          <w:sz w:val="24"/>
          <w:szCs w:val="24"/>
        </w:rPr>
        <w:t>*</w:t>
      </w:r>
    </w:p>
    <w:p>
      <w:pPr>
        <w:pStyle w:val="NoSpacing"/>
        <w:numPr>
          <w:ilvl w:val="0"/>
          <w:numId w:val="2"/>
        </w:numPr>
        <w:spacing w:lineRule="exact" w:line="30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Uczestnicy Konkursu wspólnie biorący udział w Konkursie</w:t>
      </w:r>
      <w:r>
        <w:rPr>
          <w:rFonts w:cs="Arial" w:ascii="Arial" w:hAnsi="Arial"/>
          <w:b/>
          <w:sz w:val="24"/>
          <w:szCs w:val="24"/>
        </w:rPr>
        <w:t>*</w:t>
      </w:r>
    </w:p>
    <w:p>
      <w:pPr>
        <w:pStyle w:val="NoSpacing"/>
        <w:numPr>
          <w:ilvl w:val="0"/>
          <w:numId w:val="2"/>
        </w:numPr>
        <w:spacing w:lineRule="exact" w:line="30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Podmiot udostępniający zasoby</w:t>
      </w:r>
      <w:r>
        <w:rPr>
          <w:rFonts w:cs="Arial" w:ascii="Arial" w:hAnsi="Arial"/>
          <w:b/>
          <w:sz w:val="24"/>
          <w:szCs w:val="24"/>
        </w:rPr>
        <w:t>*</w:t>
      </w:r>
      <w:r>
        <w:rPr>
          <w:rFonts w:cs="Arial" w:ascii="Arial" w:hAnsi="Arial"/>
        </w:rPr>
        <w:t xml:space="preserve"> </w:t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  <w:t>oświadczam/y pod rygorem odpowiedzialności karnej, iż:</w:t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numPr>
          <w:ilvl w:val="0"/>
          <w:numId w:val="1"/>
        </w:numPr>
        <w:spacing w:lineRule="exact" w:line="30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Uczestnik Konkursu samodzielnie biorący udział w Konkursie* / każdy z Uczestników wspólnie biorących udział w Konkursie* / Podmiot udostępniający zasoby</w:t>
      </w:r>
      <w:r>
        <w:rPr>
          <w:rFonts w:cs="Arial" w:ascii="Arial" w:hAnsi="Arial"/>
          <w:b/>
          <w:sz w:val="24"/>
          <w:szCs w:val="24"/>
        </w:rPr>
        <w:t>*</w:t>
      </w:r>
      <w:r>
        <w:rPr>
          <w:rFonts w:cs="Arial" w:ascii="Arial" w:hAnsi="Arial"/>
        </w:rPr>
        <w:t xml:space="preserve"> nie podlega wykluczeniu z udziału w Konkursie na podstawie art. 108 ust 1 oraz art. 109 ust. 1 pkt 1), pkt 2) lit a) i b), pkt 3), pkt 4), pkt 6) oraz pkt 8) -10) Ustawy z dnia 11 września 2019 r. Prawo zamówień publicznych (Dz. U. z 2024 r. poz. 1320.ze zm.)</w:t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numPr>
          <w:ilvl w:val="0"/>
          <w:numId w:val="1"/>
        </w:numPr>
        <w:spacing w:lineRule="exact" w:line="30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Uczestnik Konkursu samodzielnie biorący udział w Konkursie* / każdy z Uczestników wspólnie biorących udział w Konkursie* / Podmiot udostępniający zasoby* nie podlega wykluczeniu z udziału w Konkursie na podstawie art. 7 ust. 1 ustawy z dnia 13 kwietnia 2022 r. o szczególnych rozwiązaniach w zakresie przeciwdziałania wspieraniu agresji na Ukrainę oraz służących ochronie bezpieczeństwa narodowego.</w:t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numPr>
          <w:ilvl w:val="0"/>
          <w:numId w:val="1"/>
        </w:numPr>
        <w:spacing w:lineRule="exact" w:line="30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Uczestnik Konkursu samodzielnie biorący udział w Konkursie* / każdy z Uczestników wspólnie biorących udział w Konkursie* / Podmiot udostępniający zasoby* nie podlega wykluczeniu z udziału w Konkursie na podstawie art. 5k ust. 1 Rozporządzenia 833/2014 w brzmieniu nadanym Rozporządzeniem Rady (UE) 2022/576 z dnia 8 kwietnia 2022 r. w sprawie zmiany rozporządzenia (UE) nr 833/2014 dotyczącego środków ograniczających w związku z działaniami Rosji destabilizującymi sytuację na Ukrainie.</w:t>
      </w:r>
    </w:p>
    <w:p>
      <w:pPr>
        <w:pStyle w:val="NoSpacing"/>
        <w:spacing w:lineRule="exact" w:line="300"/>
        <w:jc w:val="both"/>
        <w:rPr>
          <w:rFonts w:ascii="Arial" w:hAnsi="Arial" w:cs="Arial"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sz w:val="28"/>
          <w:szCs w:val="28"/>
        </w:rPr>
        <w:t xml:space="preserve">* </w:t>
      </w:r>
      <w:r>
        <w:rPr>
          <w:rFonts w:cs="Arial" w:ascii="Arial" w:hAnsi="Arial"/>
          <w:bCs/>
          <w:i/>
          <w:iCs/>
          <w:sz w:val="20"/>
          <w:szCs w:val="20"/>
        </w:rPr>
        <w:t>Niepotrzebne skreślić</w:t>
      </w:r>
    </w:p>
    <w:p>
      <w:pPr>
        <w:pStyle w:val="Normal"/>
        <w:suppressAutoHyphens w:val="false"/>
        <w:spacing w:lineRule="auto" w:line="259" w:before="0" w:after="160"/>
        <w:rPr>
          <w:rFonts w:ascii="Arial" w:hAnsi="Arial" w:cs="Arial"/>
        </w:rPr>
      </w:pPr>
      <w:r>
        <w:rPr>
          <w:rFonts w:cs="Arial" w:ascii="Arial" w:hAnsi="Arial"/>
        </w:rPr>
      </w:r>
      <w:r>
        <w:br w:type="page"/>
      </w:r>
    </w:p>
    <w:p>
      <w:pPr>
        <w:pStyle w:val="NoSpacing"/>
        <w:spacing w:lineRule="exact" w:line="30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 xml:space="preserve">Oświadczam/y, że w odniesieniu do przesłanki wykluczenia, o której mowa w art. 108 ust. 1 pkt. 5 Ustawy z dnia 11 września 2019 r. Prawo zamówień publicznych reprezentowany przeze mnie podmiot/y: </w:t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spacing w:lineRule="exact" w:line="300"/>
        <w:ind w:hanging="11" w:left="720"/>
        <w:jc w:val="both"/>
        <w:rPr>
          <w:rFonts w:ascii="Arial" w:hAnsi="Arial" w:cs="Arial"/>
          <w:b/>
          <w:bCs/>
        </w:rPr>
      </w:pPr>
      <w:r>
        <mc:AlternateContent>
          <mc:Choice Requires="wps">
            <w:drawing>
              <wp:anchor behindDoc="0" distT="15875" distB="22225" distL="19050" distR="19050" simplePos="0" locked="0" layoutInCell="1" allowOverlap="1" relativeHeight="4" wp14:anchorId="261BDB8C">
                <wp:simplePos x="0" y="0"/>
                <wp:positionH relativeFrom="column">
                  <wp:posOffset>46355</wp:posOffset>
                </wp:positionH>
                <wp:positionV relativeFrom="paragraph">
                  <wp:posOffset>53340</wp:posOffset>
                </wp:positionV>
                <wp:extent cx="190500" cy="171450"/>
                <wp:effectExtent l="15875" t="15875" r="15875" b="15875"/>
                <wp:wrapNone/>
                <wp:docPr id="1" name="Prostokąt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17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3" path="m0,0l-2147483645,0l-2147483645,-2147483646l0,-2147483646xe" fillcolor="white" stroked="t" o:allowincell="f" style="position:absolute;margin-left:3.65pt;margin-top:4.2pt;width:14.95pt;height:13.45pt;mso-wrap-style:none;v-text-anchor:middle" wp14:anchorId="261BDB8C">
                <v:fill o:detectmouseclick="t" type="solid" color2="black"/>
                <v:stroke color="black" weight="31680" joinstyle="miter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</w:rPr>
        <w:t xml:space="preserve">NIE NALEŻY DO ŻADNEJ GRUPY KAPITAŁOWEJ </w:t>
      </w:r>
      <w:r>
        <w:rPr>
          <w:rFonts w:cs="Arial" w:ascii="Arial" w:hAnsi="Arial"/>
          <w:b/>
          <w:bCs/>
          <w:sz w:val="28"/>
          <w:szCs w:val="28"/>
        </w:rPr>
        <w:t xml:space="preserve">** </w:t>
      </w:r>
      <w:r>
        <w:rPr>
          <w:rFonts w:cs="Arial" w:ascii="Arial" w:hAnsi="Arial"/>
        </w:rPr>
        <w:t>w rozumieniu ustawy z dnia 16 lutego 2007 r. o ochronie konkurencji i konsumentów (t.j. Dz. 2021 poz. 275 z ze zm.).</w:t>
      </w:r>
    </w:p>
    <w:p>
      <w:pPr>
        <w:pStyle w:val="ListParagraph"/>
        <w:spacing w:lineRule="exact" w:line="300"/>
        <w:ind w:firstLine="709" w:left="0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Spacing"/>
        <w:spacing w:lineRule="exact" w:line="300"/>
        <w:ind w:left="709"/>
        <w:jc w:val="both"/>
        <w:rPr>
          <w:rFonts w:ascii="Arial" w:hAnsi="Arial" w:cs="Arial"/>
        </w:rPr>
      </w:pPr>
      <w:r>
        <mc:AlternateContent>
          <mc:Choice Requires="wps">
            <w:drawing>
              <wp:anchor behindDoc="0" distT="15875" distB="22225" distL="19050" distR="19050" simplePos="0" locked="0" layoutInCell="1" allowOverlap="1" relativeHeight="5" wp14:anchorId="57F43B32">
                <wp:simplePos x="0" y="0"/>
                <wp:positionH relativeFrom="column">
                  <wp:posOffset>45720</wp:posOffset>
                </wp:positionH>
                <wp:positionV relativeFrom="paragraph">
                  <wp:posOffset>15240</wp:posOffset>
                </wp:positionV>
                <wp:extent cx="190500" cy="171450"/>
                <wp:effectExtent l="15875" t="15875" r="15875" b="15875"/>
                <wp:wrapNone/>
                <wp:docPr id="2" name="Prostokąt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17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4" path="m0,0l-2147483645,0l-2147483645,-2147483646l0,-2147483646xe" fillcolor="white" stroked="t" o:allowincell="f" style="position:absolute;margin-left:3.6pt;margin-top:1.2pt;width:14.95pt;height:13.45pt;mso-wrap-style:none;v-text-anchor:middle" wp14:anchorId="57F43B32">
                <v:fill o:detectmouseclick="t" type="solid" color2="black"/>
                <v:stroke color="black" weight="31680" joinstyle="miter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</w:rPr>
        <w:t>NALEŻY DO GRUPY KAPITAŁOWEJ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b/>
          <w:bCs/>
          <w:sz w:val="28"/>
          <w:szCs w:val="28"/>
        </w:rPr>
        <w:t xml:space="preserve">** </w:t>
      </w:r>
      <w:r>
        <w:rPr>
          <w:rFonts w:cs="Arial" w:ascii="Arial" w:hAnsi="Arial"/>
        </w:rPr>
        <w:t xml:space="preserve">w rozumieniu ustawy z dnia 16 lutego 2007 r. o ochronie konkurencji i konsumentów (t.j. Dz. 2021 poz. 275 z ze zm.) </w:t>
      </w:r>
      <w:r>
        <w:rPr>
          <w:rFonts w:cs="Arial" w:ascii="Arial" w:hAnsi="Arial"/>
          <w:b/>
          <w:bCs/>
        </w:rPr>
        <w:t>w skład której wchodzą</w:t>
      </w:r>
      <w:r>
        <w:rPr>
          <w:rFonts w:cs="Arial" w:ascii="Arial" w:hAnsi="Arial"/>
        </w:rPr>
        <w:t>:</w:t>
      </w:r>
    </w:p>
    <w:p>
      <w:pPr>
        <w:pStyle w:val="NoSpacing"/>
        <w:numPr>
          <w:ilvl w:val="0"/>
          <w:numId w:val="3"/>
        </w:numPr>
        <w:spacing w:lineRule="exact" w:line="300"/>
        <w:ind w:hanging="284" w:left="993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Spacing"/>
        <w:numPr>
          <w:ilvl w:val="0"/>
          <w:numId w:val="3"/>
        </w:numPr>
        <w:spacing w:lineRule="exact" w:line="300"/>
        <w:ind w:hanging="284" w:left="993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Spacing"/>
        <w:numPr>
          <w:ilvl w:val="0"/>
          <w:numId w:val="3"/>
        </w:numPr>
        <w:spacing w:lineRule="exact" w:line="300"/>
        <w:ind w:hanging="284" w:left="993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Spacing"/>
        <w:numPr>
          <w:ilvl w:val="0"/>
          <w:numId w:val="3"/>
        </w:numPr>
        <w:spacing w:lineRule="exact" w:line="300"/>
        <w:ind w:hanging="284" w:left="993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Spacing"/>
        <w:spacing w:lineRule="exact" w:line="300"/>
        <w:ind w:left="709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ind w:left="709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bCs/>
          <w:sz w:val="28"/>
          <w:szCs w:val="28"/>
        </w:rPr>
        <w:t>**</w:t>
      </w:r>
      <w:r>
        <w:rPr>
          <w:rFonts w:cs="Arial" w:ascii="Arial" w:hAnsi="Arial"/>
          <w:b/>
          <w:bCs/>
        </w:rPr>
        <w:t xml:space="preserve"> </w:t>
      </w:r>
      <w:r>
        <w:rPr>
          <w:rFonts w:cs="Arial" w:ascii="Arial" w:hAnsi="Arial"/>
          <w:i/>
          <w:iCs/>
          <w:sz w:val="20"/>
          <w:szCs w:val="20"/>
        </w:rPr>
        <w:t>Zaznaczyć odpowiednie krzyżykiem i wypełnić w przypadku przynależności do grupy kapitałowej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Spacing"/>
        <w:spacing w:lineRule="exact" w:line="300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Jednocześnie, w przypadku przynależności do grupy kapitałowej oświadczam, iż według mojej/naszej najlepszej wiedzy żaden inny podmiot należący do ww. grupy kapitałowej nie ubiega się o dopuszczenie do udziału w Konkursie.</w:t>
      </w:r>
    </w:p>
    <w:p>
      <w:pPr>
        <w:pStyle w:val="NoSpacing"/>
        <w:spacing w:lineRule="exact" w:line="300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  <w:b/>
          <w:bCs/>
        </w:rPr>
        <w:t xml:space="preserve">Jeżeli okaże się, że zarówno podmiot/y który reprezentuję, jak i inny podmiot należący do ww. grupy kapitałowej złożył prawidłowy wniosek o dopuszczenie do udziału w Konkursie skutkujący dopuszczeniem do dalszego etapu Konkursu zobowiązuję się, po rozstrzygnięciu Konkursu, do wykazania, że przygotowanie Opracowania studialnego/Pracy konkursowej mojego/naszego autorstwa nastąpiło niezależnie od innego podmiotu należącego do ww. grupy kapitałowej </w:t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bookmarkStart w:id="1" w:name="_Hlk82466154"/>
      <w:r>
        <w:rPr>
          <w:rFonts w:cs="Arial" w:ascii="Arial" w:hAnsi="Arial"/>
          <w:b/>
          <w:bCs/>
          <w:i/>
          <w:iCs/>
        </w:rPr>
        <w:t>- - - WYMAGANY KWALIFIKOWANY PODPIS ELEKTRONICZNY - - -</w:t>
      </w:r>
      <w:bookmarkEnd w:id="1"/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ind w:left="360"/>
        <w:jc w:val="both"/>
        <w:rPr>
          <w:rFonts w:ascii="Arial" w:hAnsi="Arial" w:cs="Arial"/>
          <w:bCs/>
          <w:i/>
          <w:i/>
          <w:iCs/>
        </w:rPr>
      </w:pPr>
      <w:r>
        <w:rPr>
          <w:rFonts w:cs="Arial" w:ascii="Arial" w:hAnsi="Arial"/>
          <w:bCs/>
          <w:i/>
          <w:iCs/>
        </w:rPr>
      </w:r>
    </w:p>
    <w:p>
      <w:pPr>
        <w:pStyle w:val="NoSpacing"/>
        <w:spacing w:lineRule="exact" w:line="300"/>
        <w:ind w:left="360"/>
        <w:jc w:val="both"/>
        <w:rPr>
          <w:rFonts w:ascii="Arial" w:hAnsi="Arial" w:cs="Arial"/>
          <w:bCs/>
          <w:i/>
          <w:i/>
          <w:iCs/>
        </w:rPr>
      </w:pPr>
      <w:r>
        <w:rPr>
          <w:rFonts w:cs="Arial" w:ascii="Arial" w:hAnsi="Arial"/>
          <w:bCs/>
          <w:i/>
          <w:iCs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lineRule="auto" w:line="240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/>
        </w:pPr>
        <w:r>
          <w:rPr/>
        </w:r>
      </w:p>
      <w:p>
        <w:pPr>
          <w:pStyle w:val="Footer"/>
          <w:jc w:val="right"/>
          <w:rPr/>
        </w:pPr>
        <w:r>
          <w:rPr/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PAGE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  <w:r>
          <w:rPr/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NUMPAGES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</w:p>
    </w:sdtContent>
  </w:sdt>
  <w:p>
    <w:pPr>
      <w:pStyle w:val="Footer"/>
      <w:spacing w:before="0" w:after="200"/>
      <w:jc w:val="cen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/>
        </w:pPr>
        <w:r>
          <w:rPr/>
        </w:r>
      </w:p>
      <w:p>
        <w:pPr>
          <w:pStyle w:val="Footer"/>
          <w:jc w:val="right"/>
          <w:rPr/>
        </w:pPr>
        <w:r>
          <w:rPr/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PAGE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  <w:r>
          <w:rPr/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NUMPAGES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</w:p>
    </w:sdtContent>
  </w:sdt>
  <w:p>
    <w:pPr>
      <w:pStyle w:val="Footer"/>
      <w:spacing w:before="0" w:after="20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lineRule="auto" w:line="240"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cs="Calibri"/>
        <w:b/>
        <w:bCs/>
        <w:iCs/>
        <w:sz w:val="16"/>
        <w:szCs w:val="16"/>
        <w:lang w:val="pl-PL"/>
      </w:rPr>
    </w:pPr>
    <w:r>
      <w:rPr>
        <w:rFonts w:cs="Calibri"/>
        <w:b/>
        <w:bCs/>
        <w:iCs/>
        <w:sz w:val="16"/>
        <w:szCs w:val="16"/>
        <w:lang w:val="pl-PL"/>
      </w:rPr>
      <w:t>KONKURS OGRANICZONY, JEDNOETAPOWY, ARCHITEKTONICZNO-URBANISTYCZNY</w:t>
    </w:r>
  </w:p>
  <w:p>
    <w:pPr>
      <w:pStyle w:val="Header"/>
      <w:jc w:val="center"/>
      <w:rPr>
        <w:rFonts w:cs="Calibri"/>
        <w:b/>
        <w:iCs/>
        <w:sz w:val="16"/>
        <w:szCs w:val="16"/>
        <w:lang w:val="pl-PL"/>
      </w:rPr>
    </w:pPr>
    <w:r>
      <w:rPr>
        <w:rFonts w:cs="Calibri" w:cstheme="minorHAnsi"/>
        <w:b/>
        <w:bCs/>
        <w:i/>
        <w:iCs/>
        <w:sz w:val="16"/>
        <w:szCs w:val="16"/>
        <w:lang w:val="pl-PL"/>
      </w:rPr>
      <w:t>NA OPRACOWANIE KONCEPCJI BUDYNK</w:t>
    </w:r>
    <w:r>
      <w:rPr>
        <w:rFonts w:cs="Calibri" w:cstheme="minorHAnsi"/>
        <w:b/>
        <w:bCs/>
        <w:i/>
        <w:iCs/>
        <w:sz w:val="16"/>
        <w:szCs w:val="16"/>
        <w:lang w:val="pl-PL"/>
      </w:rPr>
      <w:t>ÓW</w:t>
    </w:r>
    <w:r>
      <w:rPr>
        <w:rFonts w:cs="Calibri" w:cstheme="minorHAnsi"/>
        <w:b/>
        <w:bCs/>
        <w:i/>
        <w:iCs/>
        <w:sz w:val="16"/>
        <w:szCs w:val="16"/>
        <w:lang w:val="pl-PL"/>
      </w:rPr>
      <w:t xml:space="preserve"> MIESZKALN</w:t>
    </w:r>
    <w:r>
      <w:rPr>
        <w:rFonts w:cs="Calibri" w:cstheme="minorHAnsi"/>
        <w:b/>
        <w:bCs/>
        <w:i/>
        <w:iCs/>
        <w:sz w:val="16"/>
        <w:szCs w:val="16"/>
        <w:lang w:val="pl-PL"/>
      </w:rPr>
      <w:t>YCH</w:t>
    </w:r>
    <w:r>
      <w:rPr>
        <w:rFonts w:cs="Calibri" w:cstheme="minorHAnsi"/>
        <w:b/>
        <w:bCs/>
        <w:i/>
        <w:iCs/>
        <w:sz w:val="16"/>
        <w:szCs w:val="16"/>
        <w:lang w:val="pl-PL"/>
      </w:rPr>
      <w:t xml:space="preserve"> WIELORODZINN</w:t>
    </w:r>
    <w:r>
      <w:rPr>
        <w:rFonts w:cs="Calibri" w:cstheme="minorHAnsi"/>
        <w:b/>
        <w:bCs/>
        <w:i/>
        <w:iCs/>
        <w:sz w:val="16"/>
        <w:szCs w:val="16"/>
        <w:lang w:val="pl-PL"/>
      </w:rPr>
      <w:t xml:space="preserve">YCH </w:t>
    </w:r>
    <w:r>
      <w:rPr>
        <w:rFonts w:cs="Calibri" w:cstheme="minorHAnsi"/>
        <w:b/>
        <w:bCs/>
        <w:i/>
        <w:iCs/>
        <w:sz w:val="16"/>
        <w:szCs w:val="16"/>
        <w:lang w:val="pl-PL"/>
      </w:rPr>
      <w:t>PRZY ULICY DEKERTA W KRAKOWIE</w:t>
    </w:r>
  </w:p>
  <w:p>
    <w:pPr>
      <w:pStyle w:val="Header"/>
      <w:spacing w:before="0" w:after="0"/>
      <w:jc w:val="center"/>
      <w:rPr>
        <w:rFonts w:cs="Arial"/>
        <w:b/>
        <w:i/>
        <w:i/>
        <w:sz w:val="20"/>
        <w:szCs w:val="20"/>
        <w:lang w:eastAsia="pl-PL"/>
      </w:rPr>
    </w:pPr>
    <w:r>
      <w:rPr>
        <w:rFonts w:cs="Arial"/>
        <w:b/>
        <w:i/>
        <w:sz w:val="20"/>
        <w:szCs w:val="20"/>
        <w:lang w:eastAsia="pl-PL"/>
      </w:rPr>
      <mc:AlternateContent>
        <mc:Choice Requires="wps">
          <w:drawing>
            <wp:anchor behindDoc="1" distT="7620" distB="10160" distL="5080" distR="13335" simplePos="0" locked="0" layoutInCell="1" allowOverlap="1" relativeHeight="3" wp14:anchorId="778FF37D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5715" t="5080" r="5080" b="5715"/>
              <wp:wrapNone/>
              <wp:docPr id="3" name="Łącznik prosty ze strzałką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760" cy="1440"/>
                      </a:xfrm>
                      <a:prstGeom prst="straightConnector1">
                        <a:avLst/>
                      </a:prstGeom>
                      <a:noFill/>
                      <a:ln cap="sq" w="936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Łącznik prosty ze strzałką 1" path="m0,0l-2147483648,-2147483647e" stroked="t" o:allowincell="f" style="position:absolute;margin-left:-2.6pt;margin-top:7.35pt;width:457.5pt;height:0.05pt;mso-wrap-style:none;v-text-anchor:middle" wp14:anchorId="778FF37D" type="_x0000_t32">
              <v:fill o:detectmouseclick="t" on="false"/>
              <v:stroke color="black" weight="9360" joinstyle="miter" endcap="square"/>
              <w10:wrap type="none"/>
            </v:shape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cs="Calibri"/>
        <w:b/>
        <w:bCs/>
        <w:iCs/>
        <w:sz w:val="16"/>
        <w:szCs w:val="16"/>
        <w:lang w:val="pl-PL"/>
      </w:rPr>
    </w:pPr>
    <w:r>
      <w:rPr>
        <w:rFonts w:cs="Calibri"/>
        <w:b/>
        <w:bCs/>
        <w:iCs/>
        <w:sz w:val="16"/>
        <w:szCs w:val="16"/>
        <w:lang w:val="pl-PL"/>
      </w:rPr>
      <w:t>KONKURS OGRANICZONY, JEDNOETAPOWY, ARCHITEKTONICZNO-URBANISTYCZNY</w:t>
    </w:r>
  </w:p>
  <w:p>
    <w:pPr>
      <w:pStyle w:val="Header"/>
      <w:jc w:val="center"/>
      <w:rPr>
        <w:rFonts w:cs="Calibri"/>
        <w:b/>
        <w:iCs/>
        <w:sz w:val="16"/>
        <w:szCs w:val="16"/>
        <w:lang w:val="pl-PL"/>
      </w:rPr>
    </w:pPr>
    <w:r>
      <w:rPr>
        <w:rFonts w:cs="Calibri" w:cstheme="minorHAnsi"/>
        <w:b/>
        <w:bCs/>
        <w:i/>
        <w:iCs/>
        <w:sz w:val="16"/>
        <w:szCs w:val="16"/>
        <w:lang w:val="pl-PL"/>
      </w:rPr>
      <w:t>NA OPRACOWANIE KONCEPCJI BUDYNK</w:t>
    </w:r>
    <w:r>
      <w:rPr>
        <w:rFonts w:cs="Calibri" w:cstheme="minorHAnsi"/>
        <w:b/>
        <w:bCs/>
        <w:i/>
        <w:iCs/>
        <w:sz w:val="16"/>
        <w:szCs w:val="16"/>
        <w:lang w:val="pl-PL"/>
      </w:rPr>
      <w:t>ÓW</w:t>
    </w:r>
    <w:r>
      <w:rPr>
        <w:rFonts w:cs="Calibri" w:cstheme="minorHAnsi"/>
        <w:b/>
        <w:bCs/>
        <w:i/>
        <w:iCs/>
        <w:sz w:val="16"/>
        <w:szCs w:val="16"/>
        <w:lang w:val="pl-PL"/>
      </w:rPr>
      <w:t xml:space="preserve"> MIESZKALN</w:t>
    </w:r>
    <w:r>
      <w:rPr>
        <w:rFonts w:cs="Calibri" w:cstheme="minorHAnsi"/>
        <w:b/>
        <w:bCs/>
        <w:i/>
        <w:iCs/>
        <w:sz w:val="16"/>
        <w:szCs w:val="16"/>
        <w:lang w:val="pl-PL"/>
      </w:rPr>
      <w:t>YCH</w:t>
    </w:r>
    <w:r>
      <w:rPr>
        <w:rFonts w:cs="Calibri" w:cstheme="minorHAnsi"/>
        <w:b/>
        <w:bCs/>
        <w:i/>
        <w:iCs/>
        <w:sz w:val="16"/>
        <w:szCs w:val="16"/>
        <w:lang w:val="pl-PL"/>
      </w:rPr>
      <w:t xml:space="preserve"> WIELORODZINN</w:t>
    </w:r>
    <w:r>
      <w:rPr>
        <w:rFonts w:cs="Calibri" w:cstheme="minorHAnsi"/>
        <w:b/>
        <w:bCs/>
        <w:i/>
        <w:iCs/>
        <w:sz w:val="16"/>
        <w:szCs w:val="16"/>
        <w:lang w:val="pl-PL"/>
      </w:rPr>
      <w:t xml:space="preserve">YCH </w:t>
    </w:r>
    <w:r>
      <w:rPr>
        <w:rFonts w:cs="Calibri" w:cstheme="minorHAnsi"/>
        <w:b/>
        <w:bCs/>
        <w:i/>
        <w:iCs/>
        <w:sz w:val="16"/>
        <w:szCs w:val="16"/>
        <w:lang w:val="pl-PL"/>
      </w:rPr>
      <w:t>PRZY ULICY DEKERTA W KRAKOWIE</w:t>
    </w:r>
  </w:p>
  <w:p>
    <w:pPr>
      <w:pStyle w:val="Header"/>
      <w:spacing w:before="0" w:after="0"/>
      <w:jc w:val="center"/>
      <w:rPr>
        <w:rFonts w:cs="Arial"/>
        <w:b/>
        <w:i/>
        <w:i/>
        <w:sz w:val="20"/>
        <w:szCs w:val="20"/>
        <w:lang w:eastAsia="pl-PL"/>
      </w:rPr>
    </w:pPr>
    <w:r>
      <w:rPr>
        <w:rFonts w:cs="Arial"/>
        <w:b/>
        <w:i/>
        <w:sz w:val="20"/>
        <w:szCs w:val="20"/>
        <w:lang w:eastAsia="pl-PL"/>
      </w:rPr>
      <mc:AlternateContent>
        <mc:Choice Requires="wps">
          <w:drawing>
            <wp:anchor behindDoc="1" distT="7620" distB="10160" distL="5080" distR="13335" simplePos="0" locked="0" layoutInCell="1" allowOverlap="1" relativeHeight="3" wp14:anchorId="778FF37D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5715" t="5080" r="5080" b="5715"/>
              <wp:wrapNone/>
              <wp:docPr id="4" name="Łącznik prosty ze strzałką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760" cy="1440"/>
                      </a:xfrm>
                      <a:prstGeom prst="straightConnector1">
                        <a:avLst/>
                      </a:prstGeom>
                      <a:noFill/>
                      <a:ln cap="sq" w="936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Łącznik prosty ze strzałką 1" path="m0,0l-2147483648,-2147483647e" stroked="t" o:allowincell="f" style="position:absolute;margin-left:-2.6pt;margin-top:7.35pt;width:457.5pt;height:0.05pt;mso-wrap-style:none;v-text-anchor:middle" wp14:anchorId="778FF37D" type="_x0000_t32">
              <v:fill o:detectmouseclick="t" on="false"/>
              <v:stroke color="black" weight="9360" joinstyle="miter" endcap="square"/>
              <w10:wrap type="none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65ce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zh-CN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ANDARDZnak" w:customStyle="1">
    <w:name w:val="STANDARD Znak"/>
    <w:basedOn w:val="DefaultParagraphFont"/>
    <w:link w:val="STANDARD"/>
    <w:qFormat/>
    <w:rsid w:val="00cd7b16"/>
    <w:rPr>
      <w:rFonts w:ascii="Arial" w:hAnsi="Arial" w:eastAsia="Times New Roman" w:cs="Arial"/>
      <w:shd w:fill="FFFFFF" w:val="clear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065ce2"/>
    <w:rPr>
      <w:rFonts w:ascii="Arial" w:hAnsi="Arial"/>
    </w:rPr>
  </w:style>
  <w:style w:type="character" w:styleId="StopkaZnak" w:customStyle="1">
    <w:name w:val="Stopka Znak"/>
    <w:basedOn w:val="DefaultParagraphFont"/>
    <w:uiPriority w:val="99"/>
    <w:qFormat/>
    <w:rsid w:val="00065ce2"/>
    <w:rPr>
      <w:rFonts w:ascii="Arial" w:hAnsi="Arial"/>
    </w:rPr>
  </w:style>
  <w:style w:type="character" w:styleId="Znakiprzypiswdolnychuser" w:customStyle="1">
    <w:name w:val="Znaki przypisów dolnych (user)"/>
    <w:qFormat/>
    <w:rsid w:val="00065ce2"/>
    <w:rPr>
      <w:vertAlign w:val="superscript"/>
    </w:rPr>
  </w:style>
  <w:style w:type="character" w:styleId="FontStyle60" w:customStyle="1">
    <w:name w:val="Font Style60"/>
    <w:qFormat/>
    <w:rsid w:val="00885853"/>
    <w:rPr>
      <w:rFonts w:ascii="Times New Roman" w:hAnsi="Times New Roman" w:cs="Times New Roman"/>
      <w:color w:val="000000"/>
      <w:sz w:val="22"/>
      <w:szCs w:val="22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a9380c"/>
    <w:rPr>
      <w:rFonts w:ascii="Segoe UI" w:hAnsi="Segoe UI" w:eastAsia="Times New Roman" w:cs="Segoe UI"/>
      <w:sz w:val="18"/>
      <w:szCs w:val="18"/>
      <w:lang w:eastAsia="zh-CN"/>
    </w:rPr>
  </w:style>
  <w:style w:type="character" w:styleId="TekstpodstawowywcityZnak" w:customStyle="1">
    <w:name w:val="Tekst podstawowy wcięty Znak"/>
    <w:basedOn w:val="DefaultParagraphFont"/>
    <w:uiPriority w:val="99"/>
    <w:semiHidden/>
    <w:qFormat/>
    <w:rsid w:val="000514f4"/>
    <w:rPr>
      <w:rFonts w:ascii="Calibri" w:hAnsi="Calibri" w:eastAsia="Times New Roman" w:cs="Times New Roman"/>
      <w:lang w:eastAsia="zh-CN"/>
    </w:rPr>
  </w:style>
  <w:style w:type="character" w:styleId="Tekstpodstawowyzwciciem2Znak" w:customStyle="1">
    <w:name w:val="Tekst podstawowy z wcięciem 2 Znak"/>
    <w:basedOn w:val="TekstpodstawowywcityZnak"/>
    <w:link w:val="BodyTextFirstIndent2"/>
    <w:uiPriority w:val="99"/>
    <w:semiHidden/>
    <w:qFormat/>
    <w:rsid w:val="000514f4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CommentReference">
    <w:name w:val="annotation reference"/>
    <w:basedOn w:val="DefaultParagraphFont"/>
    <w:uiPriority w:val="99"/>
    <w:unhideWhenUsed/>
    <w:qFormat/>
    <w:rsid w:val="00e153a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38497b"/>
    <w:rPr>
      <w:rFonts w:ascii="Calibri" w:hAnsi="Calibri" w:eastAsia="Times New Roma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38497b"/>
    <w:rPr>
      <w:rFonts w:ascii="Calibri" w:hAnsi="Calibri" w:eastAsia="Times New Roman" w:cs="Times New Roman"/>
      <w:b/>
      <w:bCs/>
      <w:sz w:val="20"/>
      <w:szCs w:val="20"/>
      <w:lang w:eastAsia="zh-CN"/>
    </w:rPr>
  </w:style>
  <w:style w:type="character" w:styleId="AkapitzlistZnak" w:customStyle="1">
    <w:name w:val="Akapit z listą Znak"/>
    <w:link w:val="ListParagraph"/>
    <w:uiPriority w:val="34"/>
    <w:qFormat/>
    <w:rsid w:val="00ad570e"/>
    <w:rPr>
      <w:rFonts w:ascii="Calibri" w:hAnsi="Calibri" w:eastAsia="Times New Roman" w:cs="Times New Roman"/>
      <w:lang w:eastAsia="zh-C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basedOn w:val="Normal"/>
    <w:link w:val="STANDARDZnak"/>
    <w:qFormat/>
    <w:rsid w:val="00cd7b16"/>
    <w:pPr>
      <w:shd w:val="clear" w:color="auto" w:fill="FFFFFF"/>
    </w:pPr>
    <w:rPr>
      <w:rFonts w:cs="Arial"/>
      <w:lang w:eastAsia="pl-P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065ce2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Footer">
    <w:name w:val="footer"/>
    <w:basedOn w:val="Normal"/>
    <w:link w:val="StopkaZnak"/>
    <w:uiPriority w:val="99"/>
    <w:unhideWhenUsed/>
    <w:rsid w:val="00065ce2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NoSpacing">
    <w:name w:val="No Spacing"/>
    <w:qFormat/>
    <w:rsid w:val="00065ce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zh-CN" w:val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9380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TekstpodstawowywcityZnak"/>
    <w:uiPriority w:val="99"/>
    <w:semiHidden/>
    <w:unhideWhenUsed/>
    <w:rsid w:val="000514f4"/>
    <w:pPr>
      <w:spacing w:before="0" w:after="120"/>
      <w:ind w:left="283"/>
    </w:pPr>
    <w:rPr/>
  </w:style>
  <w:style w:type="paragraph" w:styleId="BodyTextFirstIndent2">
    <w:name w:val="Body Text First Indent 2"/>
    <w:basedOn w:val="BodyTextIndent"/>
    <w:link w:val="Tekstpodstawowyzwciciem2Znak"/>
    <w:uiPriority w:val="99"/>
    <w:semiHidden/>
    <w:unhideWhenUsed/>
    <w:qFormat/>
    <w:rsid w:val="000514f4"/>
    <w:pPr>
      <w:suppressAutoHyphens w:val="false"/>
      <w:spacing w:lineRule="auto" w:line="240"/>
      <w:ind w:firstLine="210"/>
    </w:pPr>
    <w:rPr>
      <w:rFonts w:ascii="Times New Roman" w:hAnsi="Times New Roman"/>
      <w:sz w:val="24"/>
      <w:szCs w:val="24"/>
      <w:lang w:eastAsia="pl-PL"/>
    </w:rPr>
  </w:style>
  <w:style w:type="paragraph" w:styleId="ListParagraph">
    <w:name w:val="List Paragraph"/>
    <w:basedOn w:val="Normal"/>
    <w:link w:val="AkapitzlistZnak"/>
    <w:uiPriority w:val="34"/>
    <w:qFormat/>
    <w:rsid w:val="00e153aa"/>
    <w:pPr>
      <w:spacing w:before="0" w:after="200"/>
      <w:ind w:lef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rsid w:val="0038497b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38497b"/>
    <w:pPr/>
    <w:rPr>
      <w:b/>
      <w:bCs/>
    </w:rPr>
  </w:style>
  <w:style w:type="paragraph" w:styleId="Revision">
    <w:name w:val="Revision"/>
    <w:uiPriority w:val="99"/>
    <w:semiHidden/>
    <w:qFormat/>
    <w:rsid w:val="002e0e0f"/>
    <w:pPr>
      <w:widowControl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zh-CN" w:val="pl-PL" w:bidi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3ED65F-CB35-465D-A093-6080F4D377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65315A-4868-4F20-A92F-510A7D5400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626AE-5C9F-46CD-93C5-486E3B277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8BFD15-9E3E-4C5F-9E10-458100A8F1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LibreOffice/25.2.7.2$Windows_X86_64 LibreOffice_project/5cbfd1ab6520636bb5f7b99185aa69bd7456825d</Application>
  <AppVersion>15.0000</AppVersion>
  <Pages>2</Pages>
  <Words>517</Words>
  <Characters>3219</Characters>
  <CharactersWithSpaces>3700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2026-05-12T12:54:00Z</dcterms:created>
  <dc:creator>Rafał Mroczkowski</dc:creator>
  <dc:description/>
  <dc:language>pl-PL</dc:language>
  <cp:lastModifiedBy/>
  <cp:lastPrinted>2023-10-27T12:32:00Z</cp:lastPrinted>
  <dcterms:modified xsi:type="dcterms:W3CDTF">2026-05-28T05:11:38Z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</Properties>
</file>